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29400" w14:textId="7295FEAB" w:rsidR="00583F74" w:rsidRDefault="00583F74" w:rsidP="008872F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F57D8FC" wp14:editId="682C26EB">
            <wp:extent cx="5365115" cy="895985"/>
            <wp:effectExtent l="0" t="0" r="6985" b="0"/>
            <wp:docPr id="46071861" name="Picture 2" descr="A yellow and black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71861" name="Picture 2" descr="A yellow and black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EF739D" w14:textId="5D3C57BE" w:rsidR="00485304" w:rsidRDefault="008872F7" w:rsidP="00583F74">
      <w:pPr>
        <w:jc w:val="center"/>
        <w:rPr>
          <w:sz w:val="36"/>
          <w:szCs w:val="36"/>
        </w:rPr>
      </w:pPr>
      <w:r w:rsidRPr="008872F7">
        <w:rPr>
          <w:sz w:val="36"/>
          <w:szCs w:val="36"/>
        </w:rPr>
        <w:t>BROWN COUNTY PRESS RELEASE</w:t>
      </w:r>
    </w:p>
    <w:p w14:paraId="49089A24" w14:textId="40961C77" w:rsidR="00583F74" w:rsidRPr="00583F74" w:rsidRDefault="00583F74" w:rsidP="00583F74">
      <w:pPr>
        <w:jc w:val="center"/>
        <w:rPr>
          <w:sz w:val="24"/>
          <w:szCs w:val="24"/>
        </w:rPr>
      </w:pPr>
      <w:r w:rsidRPr="00583F74">
        <w:rPr>
          <w:sz w:val="24"/>
          <w:szCs w:val="24"/>
        </w:rPr>
        <w:t>February 13, 2024</w:t>
      </w:r>
    </w:p>
    <w:p w14:paraId="609F8EE1" w14:textId="11EBDC79" w:rsidR="00E26DF4" w:rsidRDefault="00541EA5" w:rsidP="008872F7">
      <w:pPr>
        <w:rPr>
          <w:sz w:val="24"/>
          <w:szCs w:val="24"/>
        </w:rPr>
      </w:pPr>
      <w:r>
        <w:rPr>
          <w:sz w:val="24"/>
          <w:szCs w:val="24"/>
        </w:rPr>
        <w:t>The Brown C</w:t>
      </w:r>
      <w:r w:rsidR="00E26DF4">
        <w:rPr>
          <w:sz w:val="24"/>
          <w:szCs w:val="24"/>
        </w:rPr>
        <w:t xml:space="preserve">ounty </w:t>
      </w:r>
      <w:r>
        <w:rPr>
          <w:sz w:val="24"/>
          <w:szCs w:val="24"/>
        </w:rPr>
        <w:t xml:space="preserve">Commissioners invite all county </w:t>
      </w:r>
      <w:r w:rsidR="00E26DF4">
        <w:rPr>
          <w:sz w:val="24"/>
          <w:szCs w:val="24"/>
        </w:rPr>
        <w:t xml:space="preserve">citizens </w:t>
      </w:r>
      <w:r>
        <w:rPr>
          <w:sz w:val="24"/>
          <w:szCs w:val="24"/>
        </w:rPr>
        <w:t xml:space="preserve">and encourage them </w:t>
      </w:r>
      <w:r w:rsidR="00E26DF4">
        <w:rPr>
          <w:sz w:val="24"/>
          <w:szCs w:val="24"/>
        </w:rPr>
        <w:t xml:space="preserve">to attend a public presentation of the results of a statistically valid citizen survey that was just released to the public on Monday, February 12 at the County Commission Meeting. </w:t>
      </w:r>
    </w:p>
    <w:p w14:paraId="3943F517" w14:textId="0FFD47C9" w:rsidR="00E26DF4" w:rsidRDefault="00E26DF4" w:rsidP="008872F7">
      <w:pPr>
        <w:rPr>
          <w:sz w:val="24"/>
          <w:szCs w:val="24"/>
        </w:rPr>
      </w:pPr>
      <w:r>
        <w:rPr>
          <w:sz w:val="24"/>
          <w:szCs w:val="24"/>
        </w:rPr>
        <w:t>Key survey findings were in five categories:</w:t>
      </w:r>
    </w:p>
    <w:p w14:paraId="45C89E90" w14:textId="77777777" w:rsidR="008872F7" w:rsidRPr="00E26DF4" w:rsidRDefault="008872F7" w:rsidP="00E26D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DF4">
        <w:rPr>
          <w:sz w:val="24"/>
          <w:szCs w:val="24"/>
        </w:rPr>
        <w:t>Perceptions of Brown County</w:t>
      </w:r>
    </w:p>
    <w:p w14:paraId="3C77C65E" w14:textId="77777777" w:rsidR="008872F7" w:rsidRPr="00E26DF4" w:rsidRDefault="008872F7" w:rsidP="00E26D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DF4">
        <w:rPr>
          <w:sz w:val="24"/>
          <w:szCs w:val="24"/>
        </w:rPr>
        <w:t>Wind Turbines</w:t>
      </w:r>
    </w:p>
    <w:p w14:paraId="5A01C5A2" w14:textId="77777777" w:rsidR="008872F7" w:rsidRPr="00E26DF4" w:rsidRDefault="008872F7" w:rsidP="00E26D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DF4">
        <w:rPr>
          <w:sz w:val="24"/>
          <w:szCs w:val="24"/>
        </w:rPr>
        <w:t>Parks and Recreation Priorities</w:t>
      </w:r>
    </w:p>
    <w:p w14:paraId="1107CE9E" w14:textId="77777777" w:rsidR="008872F7" w:rsidRPr="00E26DF4" w:rsidRDefault="008872F7" w:rsidP="00E26D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DF4">
        <w:rPr>
          <w:sz w:val="24"/>
          <w:szCs w:val="24"/>
        </w:rPr>
        <w:t>Potential Development</w:t>
      </w:r>
    </w:p>
    <w:p w14:paraId="5E5A93A0" w14:textId="738E330D" w:rsidR="008872F7" w:rsidRPr="00E26DF4" w:rsidRDefault="008872F7" w:rsidP="00E26D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6DF4">
        <w:rPr>
          <w:sz w:val="24"/>
          <w:szCs w:val="24"/>
        </w:rPr>
        <w:t>Other Findings</w:t>
      </w:r>
    </w:p>
    <w:p w14:paraId="15878612" w14:textId="416B6302" w:rsidR="00D436F2" w:rsidRDefault="00D436F2" w:rsidP="008872F7">
      <w:pPr>
        <w:rPr>
          <w:sz w:val="24"/>
          <w:szCs w:val="24"/>
        </w:rPr>
      </w:pPr>
      <w:r>
        <w:rPr>
          <w:sz w:val="24"/>
          <w:szCs w:val="24"/>
        </w:rPr>
        <w:t xml:space="preserve">The survey instrument was organized by the ETC Market Research Institute of Olathe, Kansas. </w:t>
      </w:r>
    </w:p>
    <w:p w14:paraId="29DD80BF" w14:textId="02916B1A" w:rsidR="00541EA5" w:rsidRDefault="00F223BE" w:rsidP="00541EA5">
      <w:pPr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 w:rsidR="00541EA5">
        <w:rPr>
          <w:sz w:val="24"/>
          <w:szCs w:val="24"/>
        </w:rPr>
        <w:t xml:space="preserve">mailed </w:t>
      </w:r>
      <w:r>
        <w:rPr>
          <w:sz w:val="24"/>
          <w:szCs w:val="24"/>
        </w:rPr>
        <w:t xml:space="preserve">a survey </w:t>
      </w:r>
      <w:r w:rsidR="00541EA5">
        <w:rPr>
          <w:sz w:val="24"/>
          <w:szCs w:val="24"/>
        </w:rPr>
        <w:t>to each household</w:t>
      </w:r>
      <w:r>
        <w:rPr>
          <w:sz w:val="24"/>
          <w:szCs w:val="24"/>
        </w:rPr>
        <w:t xml:space="preserve"> in the county</w:t>
      </w:r>
      <w:r w:rsidR="00541EA5">
        <w:rPr>
          <w:sz w:val="24"/>
          <w:szCs w:val="24"/>
        </w:rPr>
        <w:t>, approximately 4,000.  There w</w:t>
      </w:r>
      <w:r>
        <w:rPr>
          <w:sz w:val="24"/>
          <w:szCs w:val="24"/>
        </w:rPr>
        <w:t>ere</w:t>
      </w:r>
      <w:r w:rsidR="00541EA5">
        <w:rPr>
          <w:sz w:val="24"/>
          <w:szCs w:val="24"/>
        </w:rPr>
        <w:t xml:space="preserve"> 803 survey responses, 715 were returned by mail and 88 were received online.</w:t>
      </w:r>
    </w:p>
    <w:p w14:paraId="02A8F3F4" w14:textId="1FC68051" w:rsidR="008872F7" w:rsidRDefault="00D436F2" w:rsidP="008872F7">
      <w:pPr>
        <w:rPr>
          <w:sz w:val="24"/>
          <w:szCs w:val="24"/>
        </w:rPr>
      </w:pPr>
      <w:r>
        <w:rPr>
          <w:sz w:val="24"/>
          <w:szCs w:val="24"/>
        </w:rPr>
        <w:t xml:space="preserve">Results of the survey guarantee a 95% level of confidence at a precision of +/-3%. </w:t>
      </w:r>
      <w:r w:rsidR="00F223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other words, if the same survey was distributed 100 times, the same results would occur at a precision of +/- 3%.  </w:t>
      </w:r>
    </w:p>
    <w:p w14:paraId="5328E7C0" w14:textId="57EDC4C8" w:rsidR="004C0347" w:rsidRDefault="004C0347" w:rsidP="008872F7">
      <w:pPr>
        <w:rPr>
          <w:sz w:val="24"/>
          <w:szCs w:val="24"/>
        </w:rPr>
      </w:pPr>
      <w:r>
        <w:rPr>
          <w:sz w:val="24"/>
          <w:szCs w:val="24"/>
        </w:rPr>
        <w:t>Survey Meeting Presentations are scheduled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080"/>
        <w:gridCol w:w="5935"/>
      </w:tblGrid>
      <w:tr w:rsidR="008872F7" w14:paraId="5816F497" w14:textId="77777777" w:rsidTr="008872F7">
        <w:tc>
          <w:tcPr>
            <w:tcW w:w="2335" w:type="dxa"/>
          </w:tcPr>
          <w:p w14:paraId="7B759B84" w14:textId="329075AE" w:rsidR="008872F7" w:rsidRDefault="008872F7" w:rsidP="008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14:paraId="69DC1BA6" w14:textId="2681C058" w:rsidR="008872F7" w:rsidRDefault="008872F7" w:rsidP="008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5935" w:type="dxa"/>
          </w:tcPr>
          <w:p w14:paraId="3C1DA385" w14:textId="1E2FE600" w:rsidR="008872F7" w:rsidRDefault="008872F7" w:rsidP="008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</w:tr>
      <w:tr w:rsidR="008872F7" w14:paraId="5E2D1753" w14:textId="77777777" w:rsidTr="008872F7">
        <w:tc>
          <w:tcPr>
            <w:tcW w:w="2335" w:type="dxa"/>
          </w:tcPr>
          <w:p w14:paraId="03B22571" w14:textId="4EFAFA84" w:rsidR="008872F7" w:rsidRDefault="008872F7" w:rsidP="008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February 26</w:t>
            </w:r>
          </w:p>
        </w:tc>
        <w:tc>
          <w:tcPr>
            <w:tcW w:w="1080" w:type="dxa"/>
          </w:tcPr>
          <w:p w14:paraId="645318B2" w14:textId="3BDF4B3B" w:rsidR="008872F7" w:rsidRDefault="008872F7" w:rsidP="008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Noon</w:t>
            </w:r>
          </w:p>
        </w:tc>
        <w:tc>
          <w:tcPr>
            <w:tcW w:w="5935" w:type="dxa"/>
          </w:tcPr>
          <w:p w14:paraId="7052100A" w14:textId="77777777" w:rsidR="008872F7" w:rsidRDefault="008872F7" w:rsidP="008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Fairview Community Center</w:t>
            </w:r>
          </w:p>
          <w:p w14:paraId="5B989B6B" w14:textId="28019826" w:rsidR="008872F7" w:rsidRDefault="00541EA5" w:rsidP="008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 West Front Street</w:t>
            </w:r>
          </w:p>
          <w:p w14:paraId="62E74ACA" w14:textId="655D6F8F" w:rsidR="008872F7" w:rsidRDefault="008872F7" w:rsidP="008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</w:t>
            </w:r>
            <w:r w:rsidR="00F223BE">
              <w:rPr>
                <w:sz w:val="24"/>
                <w:szCs w:val="24"/>
              </w:rPr>
              <w:t>view,</w:t>
            </w:r>
            <w:r>
              <w:rPr>
                <w:sz w:val="24"/>
                <w:szCs w:val="24"/>
              </w:rPr>
              <w:t xml:space="preserve"> Kansas</w:t>
            </w:r>
          </w:p>
        </w:tc>
      </w:tr>
      <w:tr w:rsidR="008872F7" w14:paraId="5D888217" w14:textId="77777777" w:rsidTr="008872F7">
        <w:tc>
          <w:tcPr>
            <w:tcW w:w="2335" w:type="dxa"/>
          </w:tcPr>
          <w:p w14:paraId="02E4B33B" w14:textId="58FD9FA8" w:rsidR="008872F7" w:rsidRDefault="008872F7" w:rsidP="008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February 26</w:t>
            </w:r>
          </w:p>
        </w:tc>
        <w:tc>
          <w:tcPr>
            <w:tcW w:w="1080" w:type="dxa"/>
          </w:tcPr>
          <w:p w14:paraId="1ABC9D60" w14:textId="4515F115" w:rsidR="008872F7" w:rsidRDefault="008872F7" w:rsidP="008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 PM</w:t>
            </w:r>
          </w:p>
        </w:tc>
        <w:tc>
          <w:tcPr>
            <w:tcW w:w="5935" w:type="dxa"/>
          </w:tcPr>
          <w:p w14:paraId="0C28E172" w14:textId="77777777" w:rsidR="008872F7" w:rsidRDefault="008872F7" w:rsidP="008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Fisher Center</w:t>
            </w:r>
          </w:p>
          <w:p w14:paraId="44F3BB7D" w14:textId="77777777" w:rsidR="008872F7" w:rsidRDefault="008872F7" w:rsidP="008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 Iowa Street</w:t>
            </w:r>
          </w:p>
          <w:p w14:paraId="50EE3588" w14:textId="1D355BED" w:rsidR="008872F7" w:rsidRDefault="008872F7" w:rsidP="008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Hiawatha</w:t>
            </w:r>
            <w:r w:rsidR="00F223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Kansas</w:t>
            </w:r>
          </w:p>
        </w:tc>
      </w:tr>
      <w:tr w:rsidR="008872F7" w14:paraId="7B20B5E9" w14:textId="77777777" w:rsidTr="008872F7">
        <w:tc>
          <w:tcPr>
            <w:tcW w:w="2335" w:type="dxa"/>
          </w:tcPr>
          <w:p w14:paraId="58F38478" w14:textId="12246F7C" w:rsidR="008872F7" w:rsidRDefault="008872F7" w:rsidP="008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February 27</w:t>
            </w:r>
          </w:p>
        </w:tc>
        <w:tc>
          <w:tcPr>
            <w:tcW w:w="1080" w:type="dxa"/>
          </w:tcPr>
          <w:p w14:paraId="112DE0D0" w14:textId="565C095E" w:rsidR="008872F7" w:rsidRDefault="008872F7" w:rsidP="008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 PM</w:t>
            </w:r>
          </w:p>
        </w:tc>
        <w:tc>
          <w:tcPr>
            <w:tcW w:w="5935" w:type="dxa"/>
          </w:tcPr>
          <w:p w14:paraId="4A2DE0BB" w14:textId="48D3565F" w:rsidR="008872F7" w:rsidRDefault="008872F7" w:rsidP="008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Building (Community Center)</w:t>
            </w:r>
          </w:p>
          <w:p w14:paraId="6E0A6766" w14:textId="3F33FF3B" w:rsidR="008872F7" w:rsidRDefault="008872F7" w:rsidP="008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716 1</w:t>
            </w:r>
            <w:r w:rsidRPr="008872F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Avenue</w:t>
            </w:r>
          </w:p>
          <w:p w14:paraId="281650A6" w14:textId="23145BEE" w:rsidR="008872F7" w:rsidRDefault="008872F7" w:rsidP="008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Horton</w:t>
            </w:r>
            <w:r w:rsidR="00F223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Kansas</w:t>
            </w:r>
          </w:p>
        </w:tc>
      </w:tr>
    </w:tbl>
    <w:p w14:paraId="19589776" w14:textId="77777777" w:rsidR="00F223BE" w:rsidRDefault="00F223BE" w:rsidP="008872F7">
      <w:pPr>
        <w:rPr>
          <w:sz w:val="24"/>
          <w:szCs w:val="24"/>
        </w:rPr>
      </w:pPr>
    </w:p>
    <w:p w14:paraId="031FAE43" w14:textId="76B73FAA" w:rsidR="008872F7" w:rsidRDefault="004C0347" w:rsidP="008872F7">
      <w:pPr>
        <w:rPr>
          <w:sz w:val="24"/>
          <w:szCs w:val="24"/>
        </w:rPr>
      </w:pPr>
      <w:r>
        <w:rPr>
          <w:sz w:val="24"/>
          <w:szCs w:val="24"/>
        </w:rPr>
        <w:t xml:space="preserve">Each meeting will be facilitated by the project consultant, Dick Horton. </w:t>
      </w:r>
      <w:r w:rsidR="00F223BE">
        <w:rPr>
          <w:sz w:val="24"/>
          <w:szCs w:val="24"/>
        </w:rPr>
        <w:t xml:space="preserve"> </w:t>
      </w:r>
      <w:r>
        <w:rPr>
          <w:sz w:val="24"/>
          <w:szCs w:val="24"/>
        </w:rPr>
        <w:t>For questions, Dick can be reached at 816.210.3818 or at richardhorton971@gmail.com</w:t>
      </w:r>
    </w:p>
    <w:sectPr w:rsidR="00887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9F2"/>
    <w:multiLevelType w:val="hybridMultilevel"/>
    <w:tmpl w:val="D860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F7"/>
    <w:rsid w:val="00485304"/>
    <w:rsid w:val="004C0347"/>
    <w:rsid w:val="00541EA5"/>
    <w:rsid w:val="00583F74"/>
    <w:rsid w:val="0079267D"/>
    <w:rsid w:val="008872F7"/>
    <w:rsid w:val="00B321CC"/>
    <w:rsid w:val="00D436F2"/>
    <w:rsid w:val="00E26DF4"/>
    <w:rsid w:val="00F2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DFCD"/>
  <w15:chartTrackingRefBased/>
  <w15:docId w15:val="{268765E2-DF2F-47D1-BABB-3584BEF4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1207</Characters>
  <Application>Microsoft Office Word</Application>
  <DocSecurity>4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Horton</dc:creator>
  <cp:keywords/>
  <dc:description/>
  <cp:lastModifiedBy>Nicole Lee</cp:lastModifiedBy>
  <cp:revision>2</cp:revision>
  <dcterms:created xsi:type="dcterms:W3CDTF">2024-02-13T15:42:00Z</dcterms:created>
  <dcterms:modified xsi:type="dcterms:W3CDTF">2024-02-13T15:42:00Z</dcterms:modified>
</cp:coreProperties>
</file>